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Ориентировочный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график рассмотрения апелляций</w:t>
      </w:r>
      <w:r>
        <w:rPr>
          <w:b w:val="0"/>
          <w:sz w:val="28"/>
          <w:szCs w:val="28"/>
        </w:rPr>
        <w:t xml:space="preserve"> (ГИА-11</w:t>
      </w:r>
      <w:r>
        <w:rPr>
          <w:b w:val="0"/>
          <w:sz w:val="28"/>
          <w:szCs w:val="28"/>
        </w:rPr>
        <w:t xml:space="preserve">)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2025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году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33"/>
        <w:jc w:val="center"/>
        <w:spacing w:before="0" w:beforeAutospacing="0" w:after="0" w:afterAutospacing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</w:r>
      <w:r>
        <w:rPr>
          <w:b w:val="0"/>
          <w:sz w:val="32"/>
          <w:szCs w:val="32"/>
        </w:rPr>
      </w:r>
      <w:r>
        <w:rPr>
          <w:b w:val="0"/>
          <w:sz w:val="32"/>
          <w:szCs w:val="3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86"/>
        <w:gridCol w:w="3637"/>
        <w:gridCol w:w="2495"/>
        <w:gridCol w:w="2616"/>
        <w:gridCol w:w="2446"/>
        <w:gridCol w:w="2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экзамена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Учебный п</w:t>
            </w:r>
            <w:r>
              <w:rPr>
                <w:sz w:val="18"/>
                <w:szCs w:val="18"/>
              </w:rPr>
              <w:t xml:space="preserve">редмет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апелляций о </w:t>
            </w:r>
            <w:r>
              <w:rPr>
                <w:iCs/>
                <w:sz w:val="18"/>
                <w:szCs w:val="18"/>
              </w:rPr>
              <w:t xml:space="preserve">нарушении </w:t>
            </w:r>
            <w:r>
              <w:rPr>
                <w:iCs/>
                <w:sz w:val="18"/>
                <w:szCs w:val="18"/>
              </w:rPr>
              <w:t xml:space="preserve">П</w:t>
            </w:r>
            <w:r>
              <w:rPr>
                <w:iCs/>
                <w:sz w:val="18"/>
                <w:szCs w:val="18"/>
              </w:rPr>
              <w:t xml:space="preserve">орядка проведения ГИА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(дата заседания </w:t>
            </w:r>
            <w:r>
              <w:rPr>
                <w:b/>
                <w:sz w:val="18"/>
                <w:szCs w:val="18"/>
              </w:rPr>
              <w:t xml:space="preserve">апелляционной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комиссии)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Официальный день объявления результатов экзамена по учебному предмету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4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подачи апелляций о несогласии с выставленными баллами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0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апелляций о несогласии с выставленными баллами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(дата заседания </w:t>
            </w:r>
            <w:r>
              <w:rPr>
                <w:b/>
                <w:sz w:val="18"/>
                <w:szCs w:val="18"/>
              </w:rPr>
              <w:t xml:space="preserve">апелляционной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комиссии)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147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Основной период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  <w:t xml:space="preserve">3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ма</w:t>
            </w:r>
            <w:r>
              <w:rPr>
                <w:sz w:val="18"/>
                <w:szCs w:val="18"/>
                <w:highlight w:val="none"/>
              </w:rPr>
              <w:t xml:space="preserve">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история</w:t>
            </w:r>
            <w:r>
              <w:rPr>
                <w:sz w:val="18"/>
                <w:szCs w:val="18"/>
                <w:highlight w:val="none"/>
              </w:rPr>
              <w:t xml:space="preserve">, </w:t>
            </w:r>
            <w:r>
              <w:rPr>
                <w:sz w:val="18"/>
                <w:szCs w:val="18"/>
                <w:highlight w:val="none"/>
              </w:rPr>
              <w:t xml:space="preserve">литература</w:t>
            </w:r>
            <w:r>
              <w:rPr>
                <w:sz w:val="18"/>
                <w:szCs w:val="18"/>
                <w:highlight w:val="none"/>
              </w:rPr>
              <w:t xml:space="preserve">, </w:t>
            </w:r>
            <w:r>
              <w:rPr>
                <w:sz w:val="18"/>
                <w:szCs w:val="18"/>
                <w:highlight w:val="none"/>
              </w:rPr>
              <w:t xml:space="preserve">химия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  <w:t xml:space="preserve">6, 27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ма</w:t>
            </w:r>
            <w:r>
              <w:rPr>
                <w:sz w:val="18"/>
                <w:szCs w:val="18"/>
                <w:highlight w:val="none"/>
              </w:rPr>
              <w:t xml:space="preserve">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</w:t>
            </w:r>
            <w:r>
              <w:rPr>
                <w:sz w:val="18"/>
                <w:szCs w:val="18"/>
                <w:highlight w:val="none"/>
              </w:rPr>
              <w:t xml:space="preserve">, 6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</w:t>
            </w:r>
            <w:r>
              <w:rPr>
                <w:sz w:val="18"/>
                <w:szCs w:val="18"/>
                <w:highlight w:val="none"/>
              </w:rPr>
              <w:t xml:space="preserve">, 16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27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мая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математика БУ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28, 29</w:t>
            </w:r>
            <w:r>
              <w:rPr>
                <w:sz w:val="18"/>
                <w:szCs w:val="18"/>
                <w:highlight w:val="none"/>
              </w:rPr>
              <w:t xml:space="preserve"> мая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9</w:t>
            </w:r>
            <w:r>
              <w:rPr>
                <w:sz w:val="18"/>
                <w:szCs w:val="18"/>
                <w:highlight w:val="none"/>
              </w:rPr>
              <w:t xml:space="preserve"> 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3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10, 11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18, 19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08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математика ПУ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30 мая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русский язык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2, 3 июня 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17</w:t>
            </w:r>
            <w:r>
              <w:rPr>
                <w:sz w:val="18"/>
                <w:szCs w:val="18"/>
                <w:highlight w:val="none"/>
              </w:rPr>
              <w:t xml:space="preserve"> 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18, 19</w:t>
            </w:r>
            <w:r>
              <w:rPr>
                <w:sz w:val="18"/>
                <w:szCs w:val="18"/>
                <w:highlight w:val="none"/>
              </w:rPr>
              <w:t xml:space="preserve"> 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24, 25</w:t>
            </w:r>
            <w:r>
              <w:rPr>
                <w:sz w:val="18"/>
                <w:szCs w:val="18"/>
                <w:highlight w:val="none"/>
              </w:rPr>
              <w:t xml:space="preserve"> 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обществознание</w:t>
            </w:r>
            <w:r>
              <w:rPr>
                <w:sz w:val="18"/>
                <w:szCs w:val="18"/>
                <w:highlight w:val="none"/>
              </w:rPr>
              <w:t xml:space="preserve">, физика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3, 4</w:t>
            </w:r>
            <w:r>
              <w:rPr>
                <w:sz w:val="18"/>
                <w:szCs w:val="18"/>
                <w:highlight w:val="none"/>
              </w:rPr>
              <w:t xml:space="preserve"> 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18 </w:t>
            </w:r>
            <w:r>
              <w:rPr>
                <w:sz w:val="18"/>
                <w:szCs w:val="18"/>
                <w:highlight w:val="none"/>
              </w:rPr>
              <w:t xml:space="preserve">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19, 20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25</w:t>
            </w:r>
            <w:r>
              <w:rPr>
                <w:sz w:val="18"/>
                <w:szCs w:val="18"/>
                <w:highlight w:val="none"/>
              </w:rPr>
              <w:t xml:space="preserve">, 26</w:t>
            </w:r>
            <w:r>
              <w:rPr>
                <w:sz w:val="18"/>
                <w:szCs w:val="18"/>
                <w:highlight w:val="none"/>
              </w:rPr>
              <w:t xml:space="preserve"> 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177"/>
        </w:trPr>
        <w:tc>
          <w:tcP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география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7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6, 9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 xml:space="preserve">18 июня 2025 года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43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19, 20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25</w:t>
            </w:r>
            <w:r>
              <w:rPr>
                <w:sz w:val="18"/>
                <w:szCs w:val="18"/>
                <w:highlight w:val="none"/>
              </w:rPr>
              <w:t xml:space="preserve">, 26</w:t>
            </w:r>
            <w:r>
              <w:rPr>
                <w:sz w:val="18"/>
                <w:szCs w:val="18"/>
                <w:highlight w:val="none"/>
              </w:rPr>
              <w:t xml:space="preserve"> 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08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биология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191"/>
        </w:trPr>
        <w:tc>
          <w:tcPr>
            <w:tcW w:w="108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иностранные языки ПЧ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23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3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24, 25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30</w:t>
            </w:r>
            <w:r>
              <w:rPr>
                <w:sz w:val="18"/>
                <w:szCs w:val="18"/>
                <w:highlight w:val="none"/>
              </w:rPr>
              <w:t xml:space="preserve"> июня, 1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1"/>
        </w:trPr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10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иностранные языки УЧ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11, 16 июня 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95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16, 17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10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информатика (КЕГЭ)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11, 16 июня 2025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 xml:space="preserve">23 июня 2025 года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43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 xml:space="preserve">24, 25 июня 2025 года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48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 xml:space="preserve">30 июня, 1 июля 2025 года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95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16, 17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 июня 2025 года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география, литература, обществознание, физика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17, 18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27</w:t>
            </w:r>
            <w:r>
              <w:rPr>
                <w:sz w:val="18"/>
                <w:szCs w:val="18"/>
                <w:highlight w:val="none"/>
              </w:rPr>
              <w:t xml:space="preserve">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30 июня</w:t>
            </w:r>
            <w:r>
              <w:rPr>
                <w:sz w:val="18"/>
                <w:szCs w:val="18"/>
                <w:highlight w:val="none"/>
              </w:rPr>
              <w:t xml:space="preserve">, 1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4, 7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17 июня</w:t>
            </w:r>
            <w:r>
              <w:rPr>
                <w:sz w:val="18"/>
                <w:szCs w:val="18"/>
                <w:highlight w:val="none"/>
              </w:rPr>
              <w:t xml:space="preserve">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русский язык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18, 19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30 июня </w:t>
            </w:r>
            <w:r>
              <w:rPr>
                <w:sz w:val="18"/>
                <w:szCs w:val="18"/>
                <w:highlight w:val="none"/>
              </w:rPr>
              <w:t xml:space="preserve">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1, </w:t>
            </w:r>
            <w:r>
              <w:rPr>
                <w:sz w:val="18"/>
                <w:szCs w:val="18"/>
                <w:highlight w:val="none"/>
              </w:rPr>
              <w:t xml:space="preserve">2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7, </w:t>
            </w:r>
            <w:r>
              <w:rPr>
                <w:sz w:val="18"/>
                <w:szCs w:val="18"/>
                <w:highlight w:val="none"/>
              </w:rPr>
              <w:t xml:space="preserve">8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</w:t>
            </w:r>
            <w:r>
              <w:rPr>
                <w:sz w:val="18"/>
                <w:szCs w:val="18"/>
                <w:highlight w:val="none"/>
              </w:rPr>
              <w:t xml:space="preserve">8</w:t>
            </w:r>
            <w:r>
              <w:rPr>
                <w:sz w:val="18"/>
                <w:szCs w:val="18"/>
                <w:highlight w:val="none"/>
              </w:rPr>
              <w:t xml:space="preserve">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</w:t>
            </w:r>
            <w:r>
              <w:rPr>
                <w:sz w:val="18"/>
                <w:szCs w:val="18"/>
                <w:highlight w:val="none"/>
              </w:rPr>
              <w:t xml:space="preserve">иностранные языки УЧ, история, химия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19, 20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30 июня </w:t>
            </w:r>
            <w:r>
              <w:rPr>
                <w:sz w:val="18"/>
                <w:szCs w:val="18"/>
                <w:highlight w:val="none"/>
              </w:rPr>
              <w:t xml:space="preserve">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1, </w:t>
            </w:r>
            <w:r>
              <w:rPr>
                <w:sz w:val="18"/>
                <w:szCs w:val="18"/>
                <w:highlight w:val="none"/>
              </w:rPr>
              <w:t xml:space="preserve">2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7, </w:t>
            </w:r>
            <w:r>
              <w:rPr>
                <w:sz w:val="18"/>
                <w:szCs w:val="18"/>
                <w:highlight w:val="none"/>
              </w:rPr>
              <w:t xml:space="preserve">8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19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биология, иностранные языки </w:t>
            </w:r>
            <w:r>
              <w:rPr>
                <w:sz w:val="18"/>
                <w:szCs w:val="18"/>
                <w:highlight w:val="none"/>
              </w:rPr>
              <w:t xml:space="preserve">ПЧ</w:t>
            </w:r>
            <w:r>
              <w:rPr>
                <w:sz w:val="18"/>
                <w:szCs w:val="18"/>
                <w:highlight w:val="none"/>
              </w:rPr>
              <w:t xml:space="preserve">, информатика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20, 23 </w:t>
            </w:r>
            <w:r>
              <w:rPr>
                <w:sz w:val="18"/>
                <w:szCs w:val="18"/>
                <w:highlight w:val="none"/>
              </w:rPr>
              <w:t xml:space="preserve">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30 июня </w:t>
            </w:r>
            <w:r>
              <w:rPr>
                <w:sz w:val="18"/>
                <w:szCs w:val="18"/>
                <w:highlight w:val="none"/>
              </w:rPr>
              <w:t xml:space="preserve">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1, </w:t>
            </w:r>
            <w:r>
              <w:rPr>
                <w:sz w:val="18"/>
                <w:szCs w:val="18"/>
                <w:highlight w:val="none"/>
              </w:rPr>
              <w:t xml:space="preserve">2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7, </w:t>
            </w:r>
            <w:r>
              <w:rPr>
                <w:sz w:val="18"/>
                <w:szCs w:val="18"/>
                <w:highlight w:val="none"/>
              </w:rPr>
              <w:t xml:space="preserve">8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20</w:t>
            </w:r>
            <w:r>
              <w:rPr>
                <w:sz w:val="18"/>
                <w:szCs w:val="18"/>
                <w:highlight w:val="none"/>
              </w:rPr>
              <w:t xml:space="preserve">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</w:t>
            </w:r>
            <w:r>
              <w:rPr>
                <w:sz w:val="18"/>
                <w:szCs w:val="18"/>
                <w:highlight w:val="none"/>
              </w:rPr>
              <w:t xml:space="preserve">математика ПУ</w:t>
            </w:r>
            <w:r>
              <w:rPr>
                <w:sz w:val="18"/>
                <w:szCs w:val="18"/>
                <w:highlight w:val="none"/>
              </w:rPr>
              <w:t xml:space="preserve">, математика БУ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23, 24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июля 2025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4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 3 июля 2025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0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 9 июля 2025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23</w:t>
            </w:r>
            <w:r>
              <w:rPr>
                <w:sz w:val="18"/>
                <w:szCs w:val="18"/>
                <w:highlight w:val="none"/>
              </w:rPr>
              <w:t xml:space="preserve">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все учебные предметы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24, 25 июня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</w:t>
            </w:r>
            <w:r>
              <w:rPr>
                <w:sz w:val="18"/>
                <w:szCs w:val="18"/>
                <w:highlight w:val="none"/>
              </w:rPr>
              <w:t xml:space="preserve">, 8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</w:t>
            </w:r>
            <w:r>
              <w:rPr>
                <w:sz w:val="18"/>
                <w:szCs w:val="18"/>
                <w:highlight w:val="none"/>
              </w:rPr>
              <w:t xml:space="preserve">, 14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дополнительные дни: </w:t>
            </w:r>
            <w:r>
              <w:rPr>
                <w:sz w:val="18"/>
                <w:szCs w:val="18"/>
                <w:highlight w:val="none"/>
              </w:rPr>
              <w:t xml:space="preserve">информатика, </w:t>
            </w:r>
            <w:r>
              <w:rPr>
                <w:sz w:val="18"/>
                <w:szCs w:val="18"/>
                <w:highlight w:val="none"/>
              </w:rPr>
              <w:t xml:space="preserve">литература, </w:t>
            </w:r>
            <w:r>
              <w:rPr>
                <w:sz w:val="18"/>
                <w:szCs w:val="18"/>
                <w:highlight w:val="none"/>
              </w:rPr>
              <w:t xml:space="preserve">русский язык, физика, химия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4, 7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14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15, 16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21, 22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1"/>
        </w:trPr>
        <w:tc>
          <w:tcPr>
            <w:tcW w:w="1086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70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иностранные языки ПЧ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доп</w:t>
            </w:r>
            <w:r>
              <w:rPr>
                <w:sz w:val="18"/>
                <w:szCs w:val="18"/>
                <w:highlight w:val="none"/>
              </w:rPr>
              <w:t xml:space="preserve">олнительные дни: </w:t>
            </w:r>
            <w:r>
              <w:rPr>
                <w:sz w:val="18"/>
                <w:szCs w:val="18"/>
                <w:highlight w:val="none"/>
              </w:rPr>
              <w:t xml:space="preserve">иностранные языки УЧ</w:t>
            </w:r>
            <w:r>
              <w:rPr>
                <w:sz w:val="18"/>
                <w:szCs w:val="18"/>
                <w:highlight w:val="none"/>
              </w:rPr>
              <w:t xml:space="preserve">, </w:t>
            </w:r>
            <w:r>
              <w:rPr>
                <w:sz w:val="18"/>
                <w:szCs w:val="18"/>
                <w:highlight w:val="none"/>
              </w:rPr>
              <w:t xml:space="preserve">биология, география, </w:t>
            </w:r>
            <w:r>
              <w:rPr>
                <w:sz w:val="18"/>
                <w:szCs w:val="18"/>
                <w:highlight w:val="none"/>
              </w:rPr>
              <w:t xml:space="preserve">математика БУ, математика ПУ, история, </w:t>
            </w:r>
            <w:r>
              <w:rPr>
                <w:sz w:val="18"/>
                <w:szCs w:val="18"/>
                <w:highlight w:val="none"/>
              </w:rPr>
              <w:t xml:space="preserve">обществознание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95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15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44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16, 17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0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22, 23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4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495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7, 8 июля 2025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446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06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sectPr>
      <w:footnotePr/>
      <w:endnotePr/>
      <w:type w:val="nextPage"/>
      <w:pgSz w:w="16838" w:h="11906" w:orient="landscape"/>
      <w:pgMar w:top="709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2"/>
    <w:basedOn w:val="832"/>
    <w:next w:val="833"/>
    <w:link w:val="832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table" w:styleId="837">
    <w:name w:val="Сетка таблицы"/>
    <w:basedOn w:val="835"/>
    <w:next w:val="837"/>
    <w:link w:val="832"/>
    <w:tblPr/>
  </w:style>
  <w:style w:type="character" w:styleId="838">
    <w:name w:val="createdate"/>
    <w:basedOn w:val="834"/>
    <w:next w:val="838"/>
    <w:link w:val="832"/>
  </w:style>
  <w:style w:type="paragraph" w:styleId="839">
    <w:name w:val="Верхний колонтитул"/>
    <w:basedOn w:val="832"/>
    <w:next w:val="839"/>
    <w:link w:val="840"/>
    <w:pPr>
      <w:tabs>
        <w:tab w:val="center" w:pos="4677" w:leader="none"/>
        <w:tab w:val="right" w:pos="9355" w:leader="none"/>
      </w:tabs>
    </w:pPr>
  </w:style>
  <w:style w:type="character" w:styleId="840">
    <w:name w:val="Верхний колонтитул Знак"/>
    <w:next w:val="840"/>
    <w:link w:val="839"/>
    <w:rPr>
      <w:sz w:val="24"/>
      <w:szCs w:val="24"/>
    </w:rPr>
  </w:style>
  <w:style w:type="paragraph" w:styleId="841">
    <w:name w:val="Нижний колонтитул"/>
    <w:basedOn w:val="832"/>
    <w:next w:val="841"/>
    <w:link w:val="842"/>
    <w:pPr>
      <w:tabs>
        <w:tab w:val="center" w:pos="4677" w:leader="none"/>
        <w:tab w:val="right" w:pos="9355" w:leader="none"/>
      </w:tabs>
    </w:pPr>
  </w:style>
  <w:style w:type="character" w:styleId="842">
    <w:name w:val="Нижний колонтитул Знак"/>
    <w:next w:val="842"/>
    <w:link w:val="841"/>
    <w:rPr>
      <w:sz w:val="24"/>
      <w:szCs w:val="24"/>
    </w:rPr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.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график рассмотрения апелляций (заседаний конфликтной комиссии Вологодской области) в досрочный период проведения государственной итоговой аттестации по образовательным программам среднего общего образования в марте – апреле 2015 года</dc:title>
  <dc:creator>akorotkova</dc:creator>
  <cp:revision>836</cp:revision>
  <dcterms:created xsi:type="dcterms:W3CDTF">2017-02-20T05:58:00Z</dcterms:created>
  <dcterms:modified xsi:type="dcterms:W3CDTF">2025-04-21T10:44:46Z</dcterms:modified>
  <cp:version>917504</cp:version>
</cp:coreProperties>
</file>